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9B4" w:rsidRDefault="00513003" w:rsidP="00F159B4">
      <w:pPr>
        <w:spacing w:after="0" w:line="240" w:lineRule="auto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Забайкальский </w:t>
      </w:r>
      <w:proofErr w:type="spellStart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</w:t>
      </w:r>
      <w:proofErr w:type="spellEnd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: о развитии л</w:t>
      </w:r>
      <w:r w:rsidR="001206F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ицензирования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геодезической и картографической деятельности</w:t>
      </w:r>
    </w:p>
    <w:p w:rsidR="00F159B4" w:rsidRDefault="00F159B4" w:rsidP="00F159B4">
      <w:pPr>
        <w:spacing w:after="0" w:line="240" w:lineRule="auto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AD1150" w:rsidRDefault="00AD1150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В связи с </w:t>
      </w:r>
      <w:r w:rsidR="008804CC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15-летие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м</w:t>
      </w:r>
      <w:r w:rsidR="008804CC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образования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Федеральной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служб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ы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государственной регистрации, кадастра и картографии (</w:t>
      </w:r>
      <w:proofErr w:type="spellStart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</w:t>
      </w:r>
      <w:proofErr w:type="spellEnd"/>
      <w:r w:rsidR="008804CC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)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 который отмечается в 2023 году, в октябре рассказываем о развитии сферы геодезии, картографии и пространственных данных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. </w:t>
      </w:r>
    </w:p>
    <w:p w:rsidR="00AD1150" w:rsidRDefault="00AD1150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За </w:t>
      </w:r>
      <w:r w:rsidR="0041548C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15 лет</w:t>
      </w:r>
      <w:r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услуги, оказываемые </w:t>
      </w:r>
      <w:proofErr w:type="spellStart"/>
      <w:r w:rsidR="0041548C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Росреестром</w:t>
      </w:r>
      <w:proofErr w:type="spellEnd"/>
      <w:r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 сильно изменились: их перечень увеличился, они стали доступнее, в разы сократились сроки их предоставления. И речь идет не только об услугах в сфере регистрации и кадастрового учета. Изменения также коснулись и других, менее известных, но не менее значимых услуг. Среди них - государственная услуга по предоставлению лицензии на осуществление геодезической и картографической деятельности.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50583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- </w:t>
      </w:r>
      <w:r w:rsidR="00891AC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Результаты работы геодезистов и картографов становят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ся </w:t>
      </w:r>
      <w:proofErr w:type="spellStart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геопространственной</w:t>
      </w:r>
      <w:proofErr w:type="spellEnd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основой </w:t>
      </w:r>
      <w:r w:rsidR="00987D0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в</w:t>
      </w:r>
      <w:r w:rsidR="00891AC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сфере управления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з</w:t>
      </w:r>
      <w:r w:rsidR="00891AC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емельными ресурсами, обеспечения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обороны и безопасности государства и других сферах деятельности. В связи с важнейшим стратегическим значением отдельных видов геодезической и картографической деятельности для их выполнения юридическим лицам и индивидуальным предпринимателям необходима специальная лицензия, которую можно получить в </w:t>
      </w:r>
      <w:proofErr w:type="spellStart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Росреестре</w:t>
      </w:r>
      <w:proofErr w:type="spellEnd"/>
      <w:r w:rsidR="005D7B0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 - отмечает Людмила Завьялова, почетный геодезист РФ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CF1511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Д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ля получения лицензии на осуществлении геодезической и картографической деятельности соискатель лицензии должен подать соответствующее заявление через портал </w:t>
      </w:r>
      <w:proofErr w:type="spellStart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Госуслуг</w:t>
      </w:r>
      <w:proofErr w:type="spellEnd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(</w:t>
      </w:r>
      <w:hyperlink r:id="rId4" w:tgtFrame="_blank" w:history="1">
        <w:r w:rsidR="00F159B4" w:rsidRPr="00F159B4">
          <w:rPr>
            <w:rStyle w:val="a3"/>
            <w:rFonts w:ascii="Segoe UI" w:hAnsi="Segoe UI" w:cs="Segoe UI"/>
            <w:sz w:val="24"/>
            <w:szCs w:val="24"/>
            <w:shd w:val="clear" w:color="auto" w:fill="FFFFFF"/>
          </w:rPr>
          <w:t>https://www.gosuslugi.ru/600355/1/form</w:t>
        </w:r>
      </w:hyperlink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) с указанием сведений, подтверждающих соответствие лицензионным требованиям. Услуга предоставляется только юридическим лицам и индивидуальным предпринимателям. Срок оказания услуги составляет 10 рабочих дней.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В 2008 году лицензирование геодезической деятельности и лицензирование картографической деятельности осуществлялось раздельно. Для получения лицензии на осуществление геодезической/картографической деятельности соискателю лицензии необходимо было направить или предоставить в лицензирующий орган соответствующее заявление с приложением копий документов. Срок оказания услуги составлял 45 календарных дней.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Сегодня лицензия на осуществление геодезической и картографической деятельности действует бессрочно, однако раз в три года лицензиат обязан проходить процедуру периодического подтверждения соответствия лицензиата лицензионным требованиям. 15 лет назад лицензия на осуществление геодезической/картографической деятельности предоставлялась сроком на 5 лет с возможностью продления в порядке, предусмотренном для ее переоформления.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F159B4" w:rsidRDefault="009A1065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lastRenderedPageBreak/>
        <w:t>В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2008 году лицензия на осуществление геодезической/картографической деятельности оформлялась на специальном бланке установленного образца. Сегодня же факт наличия у юридического лица или индивидуального предпринимателя лицензии подтверждается выпиской из реестра лицензий, которую можно получить бесплатно через портал </w:t>
      </w:r>
      <w:proofErr w:type="spellStart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Госуслуг</w:t>
      </w:r>
      <w:proofErr w:type="spellEnd"/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</w:p>
    <w:p w:rsidR="00F159B4" w:rsidRDefault="00F159B4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4F7017" w:rsidRDefault="00407C61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- Л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ицензи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рование 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геодезической и картографической деятельности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максимально доступн</w:t>
      </w:r>
      <w:r w:rsidR="002636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о</w:t>
      </w:r>
      <w:bookmarkStart w:id="0" w:name="_GoBack"/>
      <w:bookmarkEnd w:id="0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юридическим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лиц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ам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и индивидуальны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м предпринимателям, смягчены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требования к соискателя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м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расшир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ен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перечень специальностей и направлений подготовки, которые они должны иметь, а их стаж работы по специальности сокращен с трех лет до одного года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, - отмечает Татьяна Лобан, заместитель руководителя Управления </w:t>
      </w:r>
      <w:proofErr w:type="spellStart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по Забайкальскому краю</w:t>
      </w:r>
      <w:r w:rsidR="00F159B4" w:rsidRPr="00F159B4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</w:p>
    <w:p w:rsidR="004023EC" w:rsidRDefault="004023EC" w:rsidP="00C04F31">
      <w:pPr>
        <w:spacing w:after="0" w:line="240" w:lineRule="auto"/>
        <w:ind w:firstLine="567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4023EC" w:rsidRPr="005771E3" w:rsidRDefault="004023EC" w:rsidP="004023EC">
      <w:pPr>
        <w:spacing w:after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осреестр</w:t>
      </w:r>
      <w:proofErr w:type="spellEnd"/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РосреестрЧита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РосреестрЗабайкальскийКрай</w:t>
      </w:r>
      <w:proofErr w:type="spellEnd"/>
      <w:r w:rsidRPr="005C6D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5E85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ЗабайкальскийРосреестр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Росреестр75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Госуслуги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Геодезия </w:t>
      </w:r>
      <w:r w:rsidRPr="004023EC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Картография </w:t>
      </w:r>
      <w:r w:rsidRPr="00CD5A40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Лицензирование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15ЛетРосреестру</w:t>
      </w:r>
    </w:p>
    <w:p w:rsidR="004023EC" w:rsidRPr="00F159B4" w:rsidRDefault="004023EC" w:rsidP="00C04F31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sectPr w:rsidR="004023EC" w:rsidRPr="00F1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B4"/>
    <w:rsid w:val="001206F5"/>
    <w:rsid w:val="002636B4"/>
    <w:rsid w:val="004023EC"/>
    <w:rsid w:val="00407C61"/>
    <w:rsid w:val="0041548C"/>
    <w:rsid w:val="004F7017"/>
    <w:rsid w:val="00505834"/>
    <w:rsid w:val="00513003"/>
    <w:rsid w:val="005D7B00"/>
    <w:rsid w:val="008804CC"/>
    <w:rsid w:val="00891AC7"/>
    <w:rsid w:val="00987D04"/>
    <w:rsid w:val="009A1065"/>
    <w:rsid w:val="00AD1150"/>
    <w:rsid w:val="00C04F31"/>
    <w:rsid w:val="00CF1511"/>
    <w:rsid w:val="00F1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44AB"/>
  <w15:chartTrackingRefBased/>
  <w15:docId w15:val="{161F5FC9-4373-4047-A6F4-B892A8A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5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www.gosuslugi.ru%2F600355%2F1%2Fform&amp;post=-118739084_2852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Жамбалнимбуев Баир Батомункуевич</dc:creator>
  <cp:keywords/>
  <dc:description/>
  <cp:lastModifiedBy>Жамбалнимбуев Баир Батомункуевич</cp:lastModifiedBy>
  <cp:revision>29</cp:revision>
  <dcterms:created xsi:type="dcterms:W3CDTF">2023-10-17T05:16:00Z</dcterms:created>
  <dcterms:modified xsi:type="dcterms:W3CDTF">2023-10-18T01:14:00Z</dcterms:modified>
</cp:coreProperties>
</file>